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43" w:rsidRPr="008D5B43" w:rsidRDefault="008D5B43" w:rsidP="008D5B43">
      <w:pPr>
        <w:pStyle w:val="a3"/>
        <w:jc w:val="center"/>
        <w:rPr>
          <w:rFonts w:ascii="Times New Roman" w:hAnsi="Times New Roman" w:cs="Times New Roman"/>
          <w:sz w:val="28"/>
          <w:szCs w:val="28"/>
        </w:rPr>
      </w:pPr>
      <w:r w:rsidRPr="008D5B43">
        <w:rPr>
          <w:rFonts w:ascii="Times New Roman" w:hAnsi="Times New Roman" w:cs="Times New Roman"/>
          <w:sz w:val="28"/>
          <w:szCs w:val="28"/>
        </w:rPr>
        <w:t>Классный час в 11 классе</w:t>
      </w:r>
    </w:p>
    <w:p w:rsidR="008D5B43" w:rsidRPr="008D5B43" w:rsidRDefault="008D5B43" w:rsidP="008D5B43">
      <w:pPr>
        <w:pStyle w:val="a3"/>
        <w:rPr>
          <w:rFonts w:ascii="Times New Roman" w:hAnsi="Times New Roman" w:cs="Times New Roman"/>
          <w:sz w:val="28"/>
          <w:szCs w:val="28"/>
        </w:rPr>
      </w:pPr>
    </w:p>
    <w:p w:rsidR="008D5B43" w:rsidRPr="008D5B43" w:rsidRDefault="008D5B43" w:rsidP="008D5B43">
      <w:pPr>
        <w:pStyle w:val="a3"/>
        <w:jc w:val="center"/>
        <w:rPr>
          <w:rFonts w:ascii="Times New Roman" w:hAnsi="Times New Roman" w:cs="Times New Roman"/>
          <w:sz w:val="28"/>
          <w:szCs w:val="28"/>
        </w:rPr>
      </w:pPr>
      <w:r w:rsidRPr="008D5B43">
        <w:rPr>
          <w:rFonts w:ascii="Times New Roman" w:hAnsi="Times New Roman" w:cs="Times New Roman"/>
          <w:sz w:val="28"/>
          <w:szCs w:val="28"/>
        </w:rPr>
        <w:t>«Выбор будущей профессии – ответственный шаг»</w:t>
      </w:r>
    </w:p>
    <w:p w:rsidR="008D5B43" w:rsidRPr="008D5B43" w:rsidRDefault="008D5B43" w:rsidP="008D5B43">
      <w:pPr>
        <w:pStyle w:val="a3"/>
        <w:rPr>
          <w:rFonts w:ascii="Times New Roman" w:hAnsi="Times New Roman" w:cs="Times New Roman"/>
          <w:sz w:val="28"/>
          <w:szCs w:val="28"/>
        </w:rPr>
      </w:pP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Цели и задачи:</w:t>
      </w:r>
    </w:p>
    <w:p w:rsidR="008D5B43" w:rsidRPr="008D5B43" w:rsidRDefault="008D5B43" w:rsidP="008D5B43">
      <w:pPr>
        <w:pStyle w:val="a3"/>
        <w:rPr>
          <w:rFonts w:ascii="Times New Roman" w:hAnsi="Times New Roman" w:cs="Times New Roman"/>
          <w:sz w:val="28"/>
          <w:szCs w:val="28"/>
        </w:rPr>
      </w:pP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формирование социально-трудовых образовательных компетенций;</w:t>
      </w: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формирование готовности учащихся к обоснованному выбору профессий с учетом своих склонностей, состояния здоровья и по</w:t>
      </w:r>
      <w:r>
        <w:rPr>
          <w:rFonts w:ascii="Times New Roman" w:hAnsi="Times New Roman" w:cs="Times New Roman"/>
          <w:sz w:val="28"/>
          <w:szCs w:val="28"/>
        </w:rPr>
        <w:t>требностей рынка труда;</w:t>
      </w: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развитие навыков структурированно, кратко и аргументированно излагать свои мысли, идеи, умение отстаивать свое мнение;</w:t>
      </w: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развитие индивидуальности и творческих способностей с учетом</w:t>
      </w: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 xml:space="preserve">профессиональных намерений, интересов и образовательных </w:t>
      </w:r>
      <w:proofErr w:type="spellStart"/>
      <w:r w:rsidRPr="008D5B43">
        <w:rPr>
          <w:rFonts w:ascii="Times New Roman" w:hAnsi="Times New Roman" w:cs="Times New Roman"/>
          <w:sz w:val="28"/>
          <w:szCs w:val="28"/>
        </w:rPr>
        <w:t>запросовучащихся</w:t>
      </w:r>
      <w:proofErr w:type="spellEnd"/>
      <w:r w:rsidRPr="008D5B43">
        <w:rPr>
          <w:rFonts w:ascii="Times New Roman" w:hAnsi="Times New Roman" w:cs="Times New Roman"/>
          <w:sz w:val="28"/>
          <w:szCs w:val="28"/>
        </w:rPr>
        <w:t>;</w:t>
      </w:r>
    </w:p>
    <w:p w:rsidR="008D5B43" w:rsidRPr="008D5B43" w:rsidRDefault="008D5B43" w:rsidP="008D5B43">
      <w:pPr>
        <w:pStyle w:val="a3"/>
        <w:rPr>
          <w:rFonts w:ascii="Times New Roman" w:hAnsi="Times New Roman" w:cs="Times New Roman"/>
          <w:sz w:val="28"/>
          <w:szCs w:val="28"/>
        </w:rPr>
      </w:pPr>
      <w:r w:rsidRPr="008D5B43">
        <w:rPr>
          <w:rFonts w:ascii="Times New Roman" w:hAnsi="Times New Roman" w:cs="Times New Roman"/>
          <w:sz w:val="28"/>
          <w:szCs w:val="28"/>
        </w:rPr>
        <w:t>воспитание интереса к профессиональной карьере.</w:t>
      </w:r>
    </w:p>
    <w:p w:rsidR="008D5B43" w:rsidRPr="008D5B43" w:rsidRDefault="008D5B43" w:rsidP="008D5B43">
      <w:pPr>
        <w:pStyle w:val="a3"/>
        <w:rPr>
          <w:rFonts w:ascii="Times New Roman" w:hAnsi="Times New Roman" w:cs="Times New Roman"/>
          <w:sz w:val="28"/>
          <w:szCs w:val="28"/>
        </w:rPr>
      </w:pP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I. Орг. момент.</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II. Мотивация учебной деятельности</w:t>
      </w:r>
    </w:p>
    <w:p w:rsidR="008D5B43" w:rsidRPr="008D5B43" w:rsidRDefault="008D5B43" w:rsidP="008D5B43">
      <w:pPr>
        <w:pStyle w:val="a3"/>
        <w:ind w:left="708" w:firstLine="708"/>
        <w:rPr>
          <w:rFonts w:ascii="Times New Roman" w:hAnsi="Times New Roman" w:cs="Times New Roman"/>
          <w:sz w:val="28"/>
          <w:szCs w:val="28"/>
        </w:rPr>
      </w:pPr>
      <w:r w:rsidRPr="008D5B43">
        <w:rPr>
          <w:rFonts w:ascii="Times New Roman" w:hAnsi="Times New Roman" w:cs="Times New Roman"/>
          <w:sz w:val="28"/>
          <w:szCs w:val="28"/>
        </w:rPr>
        <w:t>Притча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Учитель принёс сундук и сказал ученикам:</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Прежде чем учиться, вы должны открыть этот сундук любым способом.</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Ученики столпились вокруг сундука. Один попробовал открыть его с помощью инструментов, но замок оказался слишком сложным. Другой принёс из дома разные ключи, но ни один из них не подошёл. Третий попытался разбить сундук топором, но безуспешно.</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Учитель, может, начнём учиться? — робко спросил один ученик. — Я изучу разные замки и когда-нибудь открою этот сундук. Но для этого мне нужны знания и время.</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Учитель обнял ученика и объявил:</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Ты прав. Образование — клад, а труд — ключ к нему. Только получив знания, вы сможете открыть этот клад.</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2) Беседа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Как вы понимаете эту притчу?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Для чего человеку нужно образование?</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Что нужно сделать для того, чтобы стать образованным человеком?</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«Быть образованным» и «достичь профессионального успеха» - это одно и то же?</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Зависит ли ваш профессиональный успех от образования?</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Как же достичь в будущем профессионального успеха?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xml:space="preserve">Учитель: Сегодня мы поговорим о важности образования, о правильном </w:t>
      </w:r>
      <w:proofErr w:type="gramStart"/>
      <w:r w:rsidRPr="008D5B43">
        <w:rPr>
          <w:rFonts w:ascii="Times New Roman" w:hAnsi="Times New Roman" w:cs="Times New Roman"/>
          <w:sz w:val="28"/>
          <w:szCs w:val="28"/>
        </w:rPr>
        <w:t>выборе</w:t>
      </w:r>
      <w:proofErr w:type="gramEnd"/>
      <w:r w:rsidRPr="008D5B43">
        <w:rPr>
          <w:rFonts w:ascii="Times New Roman" w:hAnsi="Times New Roman" w:cs="Times New Roman"/>
          <w:sz w:val="28"/>
          <w:szCs w:val="28"/>
        </w:rPr>
        <w:t xml:space="preserve"> профессии и о факторах, от которых зависит ваш профессиональный успех.</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III. Основной этап</w:t>
      </w:r>
    </w:p>
    <w:p w:rsidR="008D5B43" w:rsidRPr="008D5B43" w:rsidRDefault="008D5B43" w:rsidP="008D5B43">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Pr="008D5B43">
        <w:rPr>
          <w:rFonts w:ascii="Times New Roman" w:hAnsi="Times New Roman" w:cs="Times New Roman"/>
          <w:sz w:val="28"/>
          <w:szCs w:val="28"/>
        </w:rPr>
        <w:t>Игра-дискуссия «Образование. Нужно ли оно?»</w:t>
      </w:r>
    </w:p>
    <w:p w:rsidR="008D5B43" w:rsidRPr="008D5B43" w:rsidRDefault="008D5B43" w:rsidP="008D5B43">
      <w:pPr>
        <w:pStyle w:val="a3"/>
        <w:ind w:left="708" w:firstLine="708"/>
        <w:rPr>
          <w:rFonts w:ascii="Times New Roman" w:hAnsi="Times New Roman" w:cs="Times New Roman"/>
          <w:sz w:val="28"/>
          <w:szCs w:val="28"/>
        </w:rPr>
      </w:pPr>
      <w:r w:rsidRPr="008D5B43">
        <w:rPr>
          <w:rFonts w:ascii="Times New Roman" w:hAnsi="Times New Roman" w:cs="Times New Roman"/>
          <w:sz w:val="28"/>
          <w:szCs w:val="28"/>
        </w:rPr>
        <w:lastRenderedPageBreak/>
        <w:t>Правила дискуссии:</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Каждый человек является участником дискуссии. Мы слушаем и слышим друг друга.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Каждый имеет возможность высказаться. Учитываются все мнения и предложения.</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Поддерживается атмосфера дружелюбия и уважения. Обсуждение не выходит за рамки выбранной темы.</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Перечень вопросов для игры-дискуссии:</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1 утверждени</w:t>
      </w:r>
      <w:proofErr w:type="gramStart"/>
      <w:r w:rsidRPr="008D5B43">
        <w:rPr>
          <w:rFonts w:ascii="Times New Roman" w:hAnsi="Times New Roman" w:cs="Times New Roman"/>
          <w:sz w:val="28"/>
          <w:szCs w:val="28"/>
        </w:rPr>
        <w:t>е-</w:t>
      </w:r>
      <w:proofErr w:type="gramEnd"/>
      <w:r w:rsidRPr="008D5B43">
        <w:rPr>
          <w:rFonts w:ascii="Times New Roman" w:hAnsi="Times New Roman" w:cs="Times New Roman"/>
          <w:sz w:val="28"/>
          <w:szCs w:val="28"/>
        </w:rPr>
        <w:t xml:space="preserve"> «Образование нужно для общего развития»</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«Комментарий в тему»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Образование как деньги, его нужно иметь много, иначе все равно будешь выглядеть бедно. Лина Марса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2 утверждение – «Образование дает больше шансов найти интересную, высокооплачиваемую работу».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«Комментарий в тему» (шуточный)</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xml:space="preserve">Вопрос: «Кому больше платят - </w:t>
      </w:r>
      <w:proofErr w:type="gramStart"/>
      <w:r w:rsidRPr="008D5B43">
        <w:rPr>
          <w:rFonts w:ascii="Times New Roman" w:hAnsi="Times New Roman" w:cs="Times New Roman"/>
          <w:sz w:val="28"/>
          <w:szCs w:val="28"/>
        </w:rPr>
        <w:t>умным</w:t>
      </w:r>
      <w:proofErr w:type="gramEnd"/>
      <w:r w:rsidRPr="008D5B43">
        <w:rPr>
          <w:rFonts w:ascii="Times New Roman" w:hAnsi="Times New Roman" w:cs="Times New Roman"/>
          <w:sz w:val="28"/>
          <w:szCs w:val="28"/>
        </w:rPr>
        <w:t xml:space="preserve"> или красивым?»</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3 утверждение – «Образование повышает шансы человека на успешную карьеру»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«Комментарий в тему» (шуточный)</w:t>
      </w:r>
    </w:p>
    <w:p w:rsidR="008D5B43" w:rsidRPr="008D5B43" w:rsidRDefault="008D5B43" w:rsidP="008D5B43">
      <w:pPr>
        <w:pStyle w:val="a3"/>
        <w:numPr>
          <w:ilvl w:val="0"/>
          <w:numId w:val="1"/>
        </w:numPr>
        <w:jc w:val="both"/>
        <w:rPr>
          <w:rFonts w:ascii="Times New Roman" w:hAnsi="Times New Roman" w:cs="Times New Roman"/>
          <w:sz w:val="28"/>
          <w:szCs w:val="28"/>
        </w:rPr>
      </w:pPr>
      <w:r w:rsidRPr="008D5B43">
        <w:rPr>
          <w:rFonts w:ascii="Times New Roman" w:hAnsi="Times New Roman" w:cs="Times New Roman"/>
          <w:sz w:val="28"/>
          <w:szCs w:val="28"/>
        </w:rPr>
        <w:t xml:space="preserve">Карьеру не сделаешь, карабкаясь по ступеням </w:t>
      </w:r>
      <w:proofErr w:type="gramStart"/>
      <w:r w:rsidRPr="008D5B43">
        <w:rPr>
          <w:rFonts w:ascii="Times New Roman" w:hAnsi="Times New Roman" w:cs="Times New Roman"/>
          <w:sz w:val="28"/>
          <w:szCs w:val="28"/>
        </w:rPr>
        <w:t>обшарпанной</w:t>
      </w:r>
      <w:proofErr w:type="gramEnd"/>
      <w:r w:rsidRPr="008D5B43">
        <w:rPr>
          <w:rFonts w:ascii="Times New Roman" w:hAnsi="Times New Roman" w:cs="Times New Roman"/>
          <w:sz w:val="28"/>
          <w:szCs w:val="28"/>
        </w:rPr>
        <w:t xml:space="preserve"> лестницы. Нужно оказаться в лифте в подходящей компании. </w:t>
      </w:r>
      <w:proofErr w:type="spellStart"/>
      <w:r w:rsidRPr="008D5B43">
        <w:rPr>
          <w:rFonts w:ascii="Times New Roman" w:hAnsi="Times New Roman" w:cs="Times New Roman"/>
          <w:sz w:val="28"/>
          <w:szCs w:val="28"/>
        </w:rPr>
        <w:t>Збышек</w:t>
      </w:r>
      <w:proofErr w:type="spellEnd"/>
      <w:r w:rsidRPr="008D5B43">
        <w:rPr>
          <w:rFonts w:ascii="Times New Roman" w:hAnsi="Times New Roman" w:cs="Times New Roman"/>
          <w:sz w:val="28"/>
          <w:szCs w:val="28"/>
        </w:rPr>
        <w:t xml:space="preserve"> </w:t>
      </w:r>
      <w:proofErr w:type="spellStart"/>
      <w:r w:rsidRPr="008D5B43">
        <w:rPr>
          <w:rFonts w:ascii="Times New Roman" w:hAnsi="Times New Roman" w:cs="Times New Roman"/>
          <w:sz w:val="28"/>
          <w:szCs w:val="28"/>
        </w:rPr>
        <w:t>Крыгель</w:t>
      </w:r>
      <w:proofErr w:type="spellEnd"/>
    </w:p>
    <w:p w:rsidR="008D5B43" w:rsidRPr="008D5B43" w:rsidRDefault="008D5B43" w:rsidP="008D5B43">
      <w:pPr>
        <w:pStyle w:val="a3"/>
        <w:ind w:firstLine="360"/>
        <w:jc w:val="both"/>
        <w:rPr>
          <w:rFonts w:ascii="Times New Roman" w:hAnsi="Times New Roman" w:cs="Times New Roman"/>
          <w:sz w:val="28"/>
          <w:szCs w:val="28"/>
        </w:rPr>
      </w:pPr>
      <w:r w:rsidRPr="008D5B43">
        <w:rPr>
          <w:rFonts w:ascii="Times New Roman" w:hAnsi="Times New Roman" w:cs="Times New Roman"/>
          <w:sz w:val="28"/>
          <w:szCs w:val="28"/>
        </w:rPr>
        <w:t>4 утверждение – «Человек с образованием реже бывает безработным»</w:t>
      </w:r>
    </w:p>
    <w:p w:rsidR="008D5B43" w:rsidRPr="008D5B43" w:rsidRDefault="008D5B43" w:rsidP="008D5B43">
      <w:pPr>
        <w:pStyle w:val="a3"/>
        <w:ind w:firstLine="360"/>
        <w:rPr>
          <w:rFonts w:ascii="Times New Roman" w:hAnsi="Times New Roman" w:cs="Times New Roman"/>
          <w:sz w:val="28"/>
          <w:szCs w:val="28"/>
        </w:rPr>
      </w:pPr>
      <w:r w:rsidRPr="008D5B43">
        <w:rPr>
          <w:rFonts w:ascii="Times New Roman" w:hAnsi="Times New Roman" w:cs="Times New Roman"/>
          <w:sz w:val="28"/>
          <w:szCs w:val="28"/>
        </w:rPr>
        <w:t>«Комментарий в тему»</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По результатам социологических исследований, для лиц с высшим образованием высока вероятность как </w:t>
      </w:r>
      <w:proofErr w:type="gramStart"/>
      <w:r w:rsidRPr="008D5B43">
        <w:rPr>
          <w:rFonts w:ascii="Times New Roman" w:hAnsi="Times New Roman" w:cs="Times New Roman"/>
          <w:sz w:val="28"/>
          <w:szCs w:val="28"/>
        </w:rPr>
        <w:t>получить</w:t>
      </w:r>
      <w:proofErr w:type="gramEnd"/>
      <w:r w:rsidRPr="008D5B43">
        <w:rPr>
          <w:rFonts w:ascii="Times New Roman" w:hAnsi="Times New Roman" w:cs="Times New Roman"/>
          <w:sz w:val="28"/>
          <w:szCs w:val="28"/>
        </w:rPr>
        <w:t xml:space="preserve"> работу, так и оказаться через год в категории безработных. Но все же статистические данные свидетельствуют о более высокой доле безработных с низким уровнем образования среди тех, кто не может в течение длительного времени найти работу.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5 утверждение – «Образование влияет на круг друзей»</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6 утверждение – «Образование влияет на продолжительность жизни и здоровье человека»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«Комментарий в тему»</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До последнего времени считалось, что на продолжительность жизни человека в основном влияют три фактора: наследственность, образ жизни и экология. Однако ученые пришли к выводу, что умные живут дольше и меньше болеют.</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Смертность людей с высоким уровнем образования в четыре раза ниже, чем смертность малообразованных. Американские учёные провели ряд исследований, показывающих, что образование напрямую связано с физической формой и состоянием здоровья человека. Особенно заметно это в области </w:t>
      </w:r>
      <w:proofErr w:type="gramStart"/>
      <w:r w:rsidRPr="008D5B43">
        <w:rPr>
          <w:rFonts w:ascii="Times New Roman" w:hAnsi="Times New Roman" w:cs="Times New Roman"/>
          <w:sz w:val="28"/>
          <w:szCs w:val="28"/>
        </w:rPr>
        <w:t>сердечно-сосудистых</w:t>
      </w:r>
      <w:proofErr w:type="gramEnd"/>
      <w:r w:rsidRPr="008D5B43">
        <w:rPr>
          <w:rFonts w:ascii="Times New Roman" w:hAnsi="Times New Roman" w:cs="Times New Roman"/>
          <w:sz w:val="28"/>
          <w:szCs w:val="28"/>
        </w:rPr>
        <w:t xml:space="preserve"> заболеваний.</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На базе университета Манчестера под руководством профессора Тарани </w:t>
      </w:r>
      <w:proofErr w:type="spellStart"/>
      <w:r w:rsidRPr="008D5B43">
        <w:rPr>
          <w:rFonts w:ascii="Times New Roman" w:hAnsi="Times New Roman" w:cs="Times New Roman"/>
          <w:sz w:val="28"/>
          <w:szCs w:val="28"/>
        </w:rPr>
        <w:t>Чандола</w:t>
      </w:r>
      <w:proofErr w:type="spellEnd"/>
      <w:r w:rsidRPr="008D5B43">
        <w:rPr>
          <w:rFonts w:ascii="Times New Roman" w:hAnsi="Times New Roman" w:cs="Times New Roman"/>
          <w:sz w:val="28"/>
          <w:szCs w:val="28"/>
        </w:rPr>
        <w:t xml:space="preserve"> было обследовано 4311 человек, немногим старше 50 лет. Результаты показали, что даже люди, начинающие своё образование в зрелом </w:t>
      </w:r>
      <w:r w:rsidRPr="008D5B43">
        <w:rPr>
          <w:rFonts w:ascii="Times New Roman" w:hAnsi="Times New Roman" w:cs="Times New Roman"/>
          <w:sz w:val="28"/>
          <w:szCs w:val="28"/>
        </w:rPr>
        <w:lastRenderedPageBreak/>
        <w:t xml:space="preserve">возрасте, на 3% реже подвержены заболеваниям </w:t>
      </w:r>
      <w:proofErr w:type="gramStart"/>
      <w:r w:rsidRPr="008D5B43">
        <w:rPr>
          <w:rFonts w:ascii="Times New Roman" w:hAnsi="Times New Roman" w:cs="Times New Roman"/>
          <w:sz w:val="28"/>
          <w:szCs w:val="28"/>
        </w:rPr>
        <w:t>сердечно-сосудистой</w:t>
      </w:r>
      <w:proofErr w:type="gramEnd"/>
      <w:r w:rsidRPr="008D5B43">
        <w:rPr>
          <w:rFonts w:ascii="Times New Roman" w:hAnsi="Times New Roman" w:cs="Times New Roman"/>
          <w:sz w:val="28"/>
          <w:szCs w:val="28"/>
        </w:rPr>
        <w:t xml:space="preserve"> системы.</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7 утверждение – «Образование влияет на создание семьи и на семейные отношения»</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«Комментарий в тему»</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«Исследования показывают, что большинство пар, чьи супруги имеют одинаковую степень образования, имеют более стабильные семьи».</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8 утверждение – «Образование способствует лучшей социальной адаптации»</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«Комментарий в тему»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«Человек с нормальным высшим образованием сможет при необходимости найти нужную книжку, прочитать, разобра</w:t>
      </w:r>
      <w:r>
        <w:rPr>
          <w:rFonts w:ascii="Times New Roman" w:hAnsi="Times New Roman" w:cs="Times New Roman"/>
          <w:sz w:val="28"/>
          <w:szCs w:val="28"/>
        </w:rPr>
        <w:t>ться и сделать то, что ему надо</w:t>
      </w:r>
      <w:r w:rsidRPr="008D5B43">
        <w:rPr>
          <w:rFonts w:ascii="Times New Roman" w:hAnsi="Times New Roman" w:cs="Times New Roman"/>
          <w:sz w:val="28"/>
          <w:szCs w:val="28"/>
        </w:rPr>
        <w:t>»</w:t>
      </w:r>
      <w:r>
        <w:rPr>
          <w:rFonts w:ascii="Times New Roman" w:hAnsi="Times New Roman" w:cs="Times New Roman"/>
          <w:sz w:val="28"/>
          <w:szCs w:val="28"/>
        </w:rPr>
        <w:t>.</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9 утверждение – «Хорошее образование нужно человеку, чтобы он был полезен своему обществу».</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«Комментарий в тему»</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«Высокий показатель уровня образования населения конкретного государства - показатель сильной, здоровой нации».</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 нашей стране происходит внедрение новейших технологий, и, чтобы идти в ногу со временем, нужно получить хорошее образование, которое строится на базе компьютерных технологий. Если человек хочет быть полезен своему обществу, он должен получить хорошее образование. Образованные люди помогают стране процветать, выходить на мировые рекорды.</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2)</w:t>
      </w:r>
      <w:r>
        <w:rPr>
          <w:rFonts w:ascii="Times New Roman" w:hAnsi="Times New Roman" w:cs="Times New Roman"/>
          <w:sz w:val="28"/>
          <w:szCs w:val="28"/>
        </w:rPr>
        <w:t xml:space="preserve"> </w:t>
      </w:r>
      <w:r w:rsidRPr="008D5B43">
        <w:rPr>
          <w:rFonts w:ascii="Times New Roman" w:hAnsi="Times New Roman" w:cs="Times New Roman"/>
          <w:sz w:val="28"/>
          <w:szCs w:val="28"/>
        </w:rPr>
        <w:t xml:space="preserve">Учитель: Ребята, мы поговорили о важности образования. Да, быть образованным человеком – это </w:t>
      </w:r>
      <w:proofErr w:type="gramStart"/>
      <w:r w:rsidRPr="008D5B43">
        <w:rPr>
          <w:rFonts w:ascii="Times New Roman" w:hAnsi="Times New Roman" w:cs="Times New Roman"/>
          <w:sz w:val="28"/>
          <w:szCs w:val="28"/>
        </w:rPr>
        <w:t>здорово</w:t>
      </w:r>
      <w:proofErr w:type="gramEnd"/>
      <w:r w:rsidRPr="008D5B43">
        <w:rPr>
          <w:rFonts w:ascii="Times New Roman" w:hAnsi="Times New Roman" w:cs="Times New Roman"/>
          <w:sz w:val="28"/>
          <w:szCs w:val="28"/>
        </w:rPr>
        <w:t>. Но чем вы будете руководствоваться при выборе будущей профессии? Кто или что может повлиять на вас при выборе ВУЗа? (отвечают)</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Основные факторы, влияющие на выбор профессии. Восемь из них были описаны известным российским психологом Е. В. Климовым.</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Знания о профессиях и их востребованность. Мир профессий обширен и многообразен. Для выбора своей профессии необходимо познакомиться с множеством других. Информацию о профессиях можно получить из художественной литературы, газет журналов, телепередач, кинофильмов. Должен быть интерес к познанию.</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Склонности (интересы, мотивы труда). Человек более успешен в той деятельности, которая ему по душе. При выборе профессии обращайте внимание на то, что доставляет вам удовольствие, чем интересно заниматься</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Одного интереса, конечно, к будущей профессии мало. Необходимы определенные способности. Для того, играть на скрипке, мало одной любви к музыке, необходимо еще и абсолютный музыкальный слух и т.  д.</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Уровень притязания и самооценка – важный внутренний регулятор поведения человека, в том числе и планирования карьеры. Например, девочка хочет быть актрисой</w:t>
      </w:r>
      <w:proofErr w:type="gramStart"/>
      <w:r w:rsidRPr="008D5B43">
        <w:rPr>
          <w:rFonts w:ascii="Times New Roman" w:hAnsi="Times New Roman" w:cs="Times New Roman"/>
          <w:sz w:val="28"/>
          <w:szCs w:val="28"/>
        </w:rPr>
        <w:t xml:space="preserve"> ,</w:t>
      </w:r>
      <w:proofErr w:type="gramEnd"/>
      <w:r w:rsidRPr="008D5B43">
        <w:rPr>
          <w:rFonts w:ascii="Times New Roman" w:hAnsi="Times New Roman" w:cs="Times New Roman"/>
          <w:sz w:val="28"/>
          <w:szCs w:val="28"/>
        </w:rPr>
        <w:t xml:space="preserve"> как бабушка. Но она не любит читать литературу и учить наизусть и т.  д.</w:t>
      </w:r>
    </w:p>
    <w:p w:rsidR="008D5B43" w:rsidRPr="008D5B43" w:rsidRDefault="008D5B43" w:rsidP="008D5B43">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8D5B43">
        <w:rPr>
          <w:rFonts w:ascii="Times New Roman" w:hAnsi="Times New Roman" w:cs="Times New Roman"/>
          <w:sz w:val="28"/>
          <w:szCs w:val="28"/>
        </w:rPr>
        <w:t>Мнение родителей, семьи тоже немаловажно. Обычно близкие люди принимают активное участие в нашем выборе. Не стоит выбирать учебные заведения по принципу: я хочу и далее учиться с другом и т.  д.</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Мнение друзей, одноклассников, </w:t>
      </w:r>
      <w:proofErr w:type="gramStart"/>
      <w:r w:rsidRPr="008D5B43">
        <w:rPr>
          <w:rFonts w:ascii="Times New Roman" w:hAnsi="Times New Roman" w:cs="Times New Roman"/>
          <w:sz w:val="28"/>
          <w:szCs w:val="28"/>
        </w:rPr>
        <w:t>товарищей</w:t>
      </w:r>
      <w:proofErr w:type="gramEnd"/>
      <w:r w:rsidRPr="008D5B43">
        <w:rPr>
          <w:rFonts w:ascii="Times New Roman" w:hAnsi="Times New Roman" w:cs="Times New Roman"/>
          <w:sz w:val="28"/>
          <w:szCs w:val="28"/>
        </w:rPr>
        <w:t xml:space="preserve"> безусловно важно. Порой им виднее со стороны, какой вы. Их советы могут подтолкнуть к анализу.</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Всегда, выбирая профессию, полезно учесть мнение учителей и классного руководителя о его возможностях.  Опытом и советом педагогов не стоит пренебрегать. Ведь они наблюдают за вами несколько лет и хорошо знают ваши индивидуальные способности.</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Личный профессиональный план – это то, чего вы хотите добиться в жизни и в профессии в частности. При этом важно самому себе ответить на вопрос: для чего мне это нужно и нужно ли вообще.</w:t>
      </w:r>
    </w:p>
    <w:p w:rsidR="008D5B43" w:rsidRPr="008D5B43" w:rsidRDefault="008D5B43" w:rsidP="008D5B43">
      <w:pPr>
        <w:pStyle w:val="a3"/>
        <w:ind w:firstLine="708"/>
        <w:rPr>
          <w:rFonts w:ascii="Times New Roman" w:hAnsi="Times New Roman" w:cs="Times New Roman"/>
          <w:sz w:val="28"/>
          <w:szCs w:val="28"/>
        </w:rPr>
      </w:pPr>
      <w:bookmarkStart w:id="0" w:name="_GoBack"/>
      <w:bookmarkEnd w:id="0"/>
      <w:r w:rsidRPr="008D5B43">
        <w:rPr>
          <w:rFonts w:ascii="Times New Roman" w:hAnsi="Times New Roman" w:cs="Times New Roman"/>
          <w:sz w:val="28"/>
          <w:szCs w:val="28"/>
        </w:rPr>
        <w:t>3)</w:t>
      </w:r>
      <w:r>
        <w:rPr>
          <w:rFonts w:ascii="Times New Roman" w:hAnsi="Times New Roman" w:cs="Times New Roman"/>
          <w:sz w:val="28"/>
          <w:szCs w:val="28"/>
        </w:rPr>
        <w:t xml:space="preserve"> </w:t>
      </w:r>
      <w:r w:rsidRPr="008D5B43">
        <w:rPr>
          <w:rFonts w:ascii="Times New Roman" w:hAnsi="Times New Roman" w:cs="Times New Roman"/>
          <w:sz w:val="28"/>
          <w:szCs w:val="28"/>
        </w:rPr>
        <w:t>Тренинг "Своя игра"</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Цели:</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Показать учащимся важность сфер «Могу» и «Надо» при выборе будущей профессии.</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 xml:space="preserve">Способствовать профессиональному самоопределению </w:t>
      </w:r>
      <w:proofErr w:type="gramStart"/>
      <w:r w:rsidRPr="008D5B43">
        <w:rPr>
          <w:rFonts w:ascii="Times New Roman" w:hAnsi="Times New Roman" w:cs="Times New Roman"/>
          <w:sz w:val="28"/>
          <w:szCs w:val="28"/>
        </w:rPr>
        <w:t>обучающихся</w:t>
      </w:r>
      <w:proofErr w:type="gramEnd"/>
      <w:r w:rsidRPr="008D5B43">
        <w:rPr>
          <w:rFonts w:ascii="Times New Roman" w:hAnsi="Times New Roman" w:cs="Times New Roman"/>
          <w:sz w:val="28"/>
          <w:szCs w:val="28"/>
        </w:rPr>
        <w:t>.</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Школьники рассаживаются в круг.</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Правила игры:</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выполнять инструкции к игре или упражнению,</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обсуждать результаты в отведенное для этого время;</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слушать друг друга внимательно, не перебивая;</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говорить от своего лица: не «Все тут думают», а «Я думаю…»</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Выбор профессии — это сложный и ответственный шаг в жизни каждого подростка. При выборе профессии часто имеет место фактор престижности. Но оглядка на престижность не самый верный принцип выбора, поскольку престижность сродни поветрию, моде.</w:t>
      </w:r>
    </w:p>
    <w:p w:rsid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Было бы правильнее, ориентируясь в мире профессий, решить для себя, что для вас самое важное в будущем, что вы считаете совершенно необходимым для себя: размеренную, спокойную работу или постоянные командировки, экспедиции, независимость и самостоятельность, творчество или выполнение четко определённых обязанностей. Но не нужно понимать так, что творчество - хорошо, а исполнительность - плохо. В каждой профессии есть свои особенности. Важно определиться в главном, т.е. понять, какие из качественных сторон профессий для вас важны, а какими можно и пренебречь.</w:t>
      </w:r>
    </w:p>
    <w:p w:rsidR="000A5846" w:rsidRPr="008D5B43" w:rsidRDefault="000A5846" w:rsidP="008D5B43">
      <w:pPr>
        <w:pStyle w:val="a3"/>
        <w:ind w:firstLine="708"/>
        <w:jc w:val="both"/>
        <w:rPr>
          <w:rFonts w:ascii="Times New Roman" w:hAnsi="Times New Roman" w:cs="Times New Roman"/>
          <w:sz w:val="28"/>
          <w:szCs w:val="28"/>
        </w:rPr>
      </w:pP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Практическая часть</w:t>
      </w:r>
    </w:p>
    <w:p w:rsidR="008D5B43" w:rsidRPr="008D5B43" w:rsidRDefault="008D5B43" w:rsidP="008D5B43">
      <w:pPr>
        <w:pStyle w:val="a3"/>
        <w:rPr>
          <w:rFonts w:ascii="Times New Roman" w:hAnsi="Times New Roman" w:cs="Times New Roman"/>
          <w:sz w:val="28"/>
          <w:szCs w:val="28"/>
        </w:rPr>
      </w:pP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Упражнение  «Необитаемый остров»</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Описание упражнения. </w:t>
      </w:r>
      <w:proofErr w:type="gramStart"/>
      <w:r w:rsidRPr="008D5B43">
        <w:rPr>
          <w:rFonts w:ascii="Times New Roman" w:hAnsi="Times New Roman" w:cs="Times New Roman"/>
          <w:sz w:val="28"/>
          <w:szCs w:val="28"/>
        </w:rPr>
        <w:t>Обучающимся</w:t>
      </w:r>
      <w:proofErr w:type="gramEnd"/>
      <w:r w:rsidRPr="008D5B43">
        <w:rPr>
          <w:rFonts w:ascii="Times New Roman" w:hAnsi="Times New Roman" w:cs="Times New Roman"/>
          <w:sz w:val="28"/>
          <w:szCs w:val="28"/>
        </w:rPr>
        <w:t xml:space="preserve"> сообщается информация, что все они пассажиры корабля, который потерпел крушение. Из-за этого происшествия, выжившие вынуждены находиться на необитаемом острове. Помощи  ждать неоткуда - был шторм, и их корабль сильно сбился с пути.  Задача ребят: вместе определить, в чем и в каких специалистах (повар, </w:t>
      </w:r>
      <w:r w:rsidRPr="008D5B43">
        <w:rPr>
          <w:rFonts w:ascii="Times New Roman" w:hAnsi="Times New Roman" w:cs="Times New Roman"/>
          <w:sz w:val="28"/>
          <w:szCs w:val="28"/>
        </w:rPr>
        <w:lastRenderedPageBreak/>
        <w:t>охотник, швея и т. д.) они будут нуждаться. Ведущий слушает предложения группы и все их записывает на доске.</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Психологический смысл упражнения. Участники могут задуматься о таких понятия как «престижность» и «нужность» в </w:t>
      </w:r>
      <w:proofErr w:type="spellStart"/>
      <w:r w:rsidRPr="008D5B43">
        <w:rPr>
          <w:rFonts w:ascii="Times New Roman" w:hAnsi="Times New Roman" w:cs="Times New Roman"/>
          <w:sz w:val="28"/>
          <w:szCs w:val="28"/>
        </w:rPr>
        <w:t>профориентационном</w:t>
      </w:r>
      <w:proofErr w:type="spellEnd"/>
      <w:r w:rsidRPr="008D5B43">
        <w:rPr>
          <w:rFonts w:ascii="Times New Roman" w:hAnsi="Times New Roman" w:cs="Times New Roman"/>
          <w:sz w:val="28"/>
          <w:szCs w:val="28"/>
        </w:rPr>
        <w:t xml:space="preserve"> контексте.</w:t>
      </w:r>
    </w:p>
    <w:p w:rsidR="008D5B43" w:rsidRPr="008D5B43" w:rsidRDefault="008D5B43" w:rsidP="008D5B43">
      <w:pPr>
        <w:pStyle w:val="a3"/>
        <w:ind w:firstLine="708"/>
        <w:rPr>
          <w:rFonts w:ascii="Times New Roman" w:hAnsi="Times New Roman" w:cs="Times New Roman"/>
          <w:sz w:val="28"/>
          <w:szCs w:val="28"/>
        </w:rPr>
      </w:pPr>
      <w:r w:rsidRPr="008D5B43">
        <w:rPr>
          <w:rFonts w:ascii="Times New Roman" w:hAnsi="Times New Roman" w:cs="Times New Roman"/>
          <w:sz w:val="28"/>
          <w:szCs w:val="28"/>
        </w:rPr>
        <w:t>Упражнение  «Что я могу?»</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Описание упражнения. Участникам группы предлагается по очереди выбрать себе профессию и обосновать свой выбор. Если одну и ту же профессию захотят получить двое или более ребят, им предлагается объяснить группе участников, почему именно они достойны данной роли.</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Психологический смысл упражнения. </w:t>
      </w:r>
      <w:proofErr w:type="gramStart"/>
      <w:r w:rsidRPr="008D5B43">
        <w:rPr>
          <w:rFonts w:ascii="Times New Roman" w:hAnsi="Times New Roman" w:cs="Times New Roman"/>
          <w:sz w:val="28"/>
          <w:szCs w:val="28"/>
        </w:rPr>
        <w:t>Обучающимся</w:t>
      </w:r>
      <w:proofErr w:type="gramEnd"/>
      <w:r w:rsidRPr="008D5B43">
        <w:rPr>
          <w:rFonts w:ascii="Times New Roman" w:hAnsi="Times New Roman" w:cs="Times New Roman"/>
          <w:sz w:val="28"/>
          <w:szCs w:val="28"/>
        </w:rPr>
        <w:t xml:space="preserve"> придется задуматься о своих способностях, закрепиться навык личной аргументации.</w:t>
      </w:r>
    </w:p>
    <w:p w:rsidR="008D5B43" w:rsidRPr="008D5B43" w:rsidRDefault="008D5B43" w:rsidP="008D5B43">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Обсуждение результатов упражнений. </w:t>
      </w:r>
    </w:p>
    <w:p w:rsid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4) Учитель: Ребята, если вы еще не определились, в какой сфере хотите работать и как ваши способности могут помочь вам при выборе профессии, давайте подумаем, в каком направлении можно начинать свой путь.</w:t>
      </w:r>
    </w:p>
    <w:p w:rsidR="008D5B43" w:rsidRPr="008D5B43" w:rsidRDefault="008D5B43" w:rsidP="000A5846">
      <w:pPr>
        <w:pStyle w:val="a3"/>
        <w:ind w:firstLine="708"/>
        <w:jc w:val="both"/>
        <w:rPr>
          <w:rFonts w:ascii="Times New Roman" w:hAnsi="Times New Roman" w:cs="Times New Roman"/>
          <w:sz w:val="28"/>
          <w:szCs w:val="28"/>
        </w:rPr>
      </w:pP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Список профессий по направлениям</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При выборе профессии стоит учитывать два основных критерия: личностные качества и так </w:t>
      </w:r>
      <w:proofErr w:type="gramStart"/>
      <w:r w:rsidRPr="008D5B43">
        <w:rPr>
          <w:rFonts w:ascii="Times New Roman" w:hAnsi="Times New Roman" w:cs="Times New Roman"/>
          <w:sz w:val="28"/>
          <w:szCs w:val="28"/>
        </w:rPr>
        <w:t>называемую</w:t>
      </w:r>
      <w:proofErr w:type="gramEnd"/>
      <w:r w:rsidRPr="008D5B43">
        <w:rPr>
          <w:rFonts w:ascii="Times New Roman" w:hAnsi="Times New Roman" w:cs="Times New Roman"/>
          <w:sz w:val="28"/>
          <w:szCs w:val="28"/>
        </w:rPr>
        <w:t xml:space="preserve"> профпригодность. Проще говоря, человек должен не только хотеть трудиться в определенной сфере, но также обладать определенным потенциалом для самореализации в ней.</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«Технари» и «гуманитарии» – самое элементарное разделение людей по критерию профпригодности. Соответствующие способности могут быть ярко выраженными, но бывает и так, что человек имеет примерно одинаковую склонность и к техническим, и к гуманитарным наукам. В любом случае, в рамках каждой из этих двух групп профессий существует масса подгрупп, а потому выбор достаточно широк.</w:t>
      </w:r>
    </w:p>
    <w:p w:rsidR="008D5B43" w:rsidRPr="008D5B43" w:rsidRDefault="008D5B43" w:rsidP="000A5846">
      <w:pPr>
        <w:pStyle w:val="a3"/>
        <w:ind w:firstLine="708"/>
        <w:rPr>
          <w:rFonts w:ascii="Times New Roman" w:hAnsi="Times New Roman" w:cs="Times New Roman"/>
          <w:sz w:val="28"/>
          <w:szCs w:val="28"/>
        </w:rPr>
      </w:pPr>
      <w:r w:rsidRPr="008D5B43">
        <w:rPr>
          <w:rFonts w:ascii="Times New Roman" w:hAnsi="Times New Roman" w:cs="Times New Roman"/>
          <w:sz w:val="28"/>
          <w:szCs w:val="28"/>
        </w:rPr>
        <w:t>Экономические</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Экономика так же, как техника и технология, любит точность и определенность. Однако одной лишь точности в ее мире мало: помимо всего прочего экономические профессии имеют свою специфику, которая заключается в постоянной необходимости прогнозирования, позиционирования и анализа. Предпринимательство как профессия сочетает в себе все перечисленное, потому как рыночные процессы подчиняются законам разных экономических наук, а для успешного ведения бизнеса нужно учитывать абсолютно все факторы данной сферы деятельности.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Экономисты бывают разные, но все они в идеале искренне интересуются экономическими законами, умеют «просчитать» идею того или иного бизнеса, представив ее реализацию на рынке. Эти внимательные люди способны дать прогноз дальнейшей судьбы того продукта, с которым непосредственно работают сами, и того продукта, о котором случайно заходит речь в дружеской беседе.</w:t>
      </w:r>
    </w:p>
    <w:p w:rsidR="008D5B43" w:rsidRPr="008D5B43" w:rsidRDefault="008D5B43" w:rsidP="000A5846">
      <w:pPr>
        <w:pStyle w:val="a3"/>
        <w:ind w:firstLine="708"/>
        <w:rPr>
          <w:rFonts w:ascii="Times New Roman" w:hAnsi="Times New Roman" w:cs="Times New Roman"/>
          <w:sz w:val="28"/>
          <w:szCs w:val="28"/>
        </w:rPr>
      </w:pPr>
      <w:r w:rsidRPr="008D5B43">
        <w:rPr>
          <w:rFonts w:ascii="Times New Roman" w:hAnsi="Times New Roman" w:cs="Times New Roman"/>
          <w:sz w:val="28"/>
          <w:szCs w:val="28"/>
        </w:rPr>
        <w:t>Представители экономических профессий прочно стоят на земле и великолепно чувствуют материальный мир.</w:t>
      </w:r>
    </w:p>
    <w:p w:rsidR="008D5B43" w:rsidRPr="008D5B43" w:rsidRDefault="008D5B43" w:rsidP="000A5846">
      <w:pPr>
        <w:pStyle w:val="a3"/>
        <w:ind w:firstLine="708"/>
        <w:rPr>
          <w:rFonts w:ascii="Times New Roman" w:hAnsi="Times New Roman" w:cs="Times New Roman"/>
          <w:sz w:val="28"/>
          <w:szCs w:val="28"/>
        </w:rPr>
      </w:pPr>
      <w:r w:rsidRPr="008D5B43">
        <w:rPr>
          <w:rFonts w:ascii="Times New Roman" w:hAnsi="Times New Roman" w:cs="Times New Roman"/>
          <w:sz w:val="28"/>
          <w:szCs w:val="28"/>
        </w:rPr>
        <w:lastRenderedPageBreak/>
        <w:t>(Аудитор, банковское дело, бухгалтер, коммерция, маркетолог, менеджер, товаровед, финансист, экономист)</w:t>
      </w:r>
    </w:p>
    <w:p w:rsidR="008D5B43" w:rsidRPr="008D5B43" w:rsidRDefault="008D5B43" w:rsidP="000A5846">
      <w:pPr>
        <w:pStyle w:val="a3"/>
        <w:ind w:firstLine="708"/>
        <w:rPr>
          <w:rFonts w:ascii="Times New Roman" w:hAnsi="Times New Roman" w:cs="Times New Roman"/>
          <w:sz w:val="28"/>
          <w:szCs w:val="28"/>
        </w:rPr>
      </w:pPr>
      <w:r w:rsidRPr="008D5B43">
        <w:rPr>
          <w:rFonts w:ascii="Times New Roman" w:hAnsi="Times New Roman" w:cs="Times New Roman"/>
          <w:sz w:val="28"/>
          <w:szCs w:val="28"/>
        </w:rPr>
        <w:t>Творческие</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Перечень творческих профессий достаточно широк. В список входят художественные, театральные, эстрадные, танцевальные и другие направления, связанные с искусством. Если вы чувствуете, что вы креативны и талантливы, а творчество и искусство – это те </w:t>
      </w:r>
      <w:proofErr w:type="gramStart"/>
      <w:r w:rsidRPr="008D5B43">
        <w:rPr>
          <w:rFonts w:ascii="Times New Roman" w:hAnsi="Times New Roman" w:cs="Times New Roman"/>
          <w:sz w:val="28"/>
          <w:szCs w:val="28"/>
        </w:rPr>
        <w:t>сферы</w:t>
      </w:r>
      <w:proofErr w:type="gramEnd"/>
      <w:r w:rsidRPr="008D5B43">
        <w:rPr>
          <w:rFonts w:ascii="Times New Roman" w:hAnsi="Times New Roman" w:cs="Times New Roman"/>
          <w:sz w:val="28"/>
          <w:szCs w:val="28"/>
        </w:rPr>
        <w:t xml:space="preserve"> где вы сможете проявить себя, то вам обязательно надо ознакомиться с этим разделом.</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Готовы ли вы ежедневно изобретать художественные образы в выбранном вами виде творчества? А если не готовы, но не мыслите себе жизни без искусства, возможно, вам понравится выполнять обязанности арт-менеджера?</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(Актер, визажист, дизайнер (интерьера; ландшафтный), парикмахер, режиссер, фотограф)</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Безопасность</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Список профессий, связанных с безопасностью, может быть как техническим, так и социально-гуманитарным, а может находиться на стыке этих двух сфер. Кроме того, в данной области существует разделение на силовое обеспечение безопасности и информационное. Безопасность в сфере IT и инженерная охрана особенно актуальна на уровне предприятия, а пожарная и военная безопасность – это уже, как правило, вопросы государственной службы, а именно…</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Военные профессии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Представители военных профессий не «работают», а несут государственную службу. Кроме того, чтобы стать военным, соответствующее образование обычно нужно получать еще со школьного возраста. Военная профессиональная сфера обеспечивает страну людьми, которые могут и умеют принимать ответственные решения, вести грамотную стратегию, а также вносить вклад в ее техническое развитие. Одним словом, на их плечи возложена миссия защиты государства в мирное и военное время.</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Все военные профессии относятся к категории государственной службы, несение которой подразумевает право служащего на получение ряда льгот и преимуществ:</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Достаточно высокая заработная плата.</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Возможности карьерного роста (повышения по службе).</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Все условия для обучения, повышения квалификации.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Государственные и социальные гарантии служащему и всем членам его семьи (например, жилье, медицинское обслуживание и пр.)</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Кроме того, военная служба побуждает человека к поддержанию физической и умственной формы, делает его организованным и собранным.</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Профессии, связанные с путешествиями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Работники турагентств, экскурсоводы, бортпроводники, пилоты и прочие – это яркие представители профессий, напрямую связанных с путешествиями. Однако существует список профессий, которые связаны с </w:t>
      </w:r>
      <w:r w:rsidRPr="008D5B43">
        <w:rPr>
          <w:rFonts w:ascii="Times New Roman" w:hAnsi="Times New Roman" w:cs="Times New Roman"/>
          <w:sz w:val="28"/>
          <w:szCs w:val="28"/>
        </w:rPr>
        <w:lastRenderedPageBreak/>
        <w:t xml:space="preserve">перелетами и поездками лишь косвенно, а потому те имеют командировочный характер. Геологи, археологи и другие исследователи просто не мыслят своей жизни без путешествий, хотя суть предмета их деятельности заключается вовсе не в изменении дислокации. Это скорее необходимость. </w:t>
      </w:r>
      <w:proofErr w:type="gramStart"/>
      <w:r w:rsidRPr="008D5B43">
        <w:rPr>
          <w:rFonts w:ascii="Times New Roman" w:hAnsi="Times New Roman" w:cs="Times New Roman"/>
          <w:sz w:val="28"/>
          <w:szCs w:val="28"/>
        </w:rPr>
        <w:t>Такая</w:t>
      </w:r>
      <w:proofErr w:type="gramEnd"/>
      <w:r w:rsidRPr="008D5B43">
        <w:rPr>
          <w:rFonts w:ascii="Times New Roman" w:hAnsi="Times New Roman" w:cs="Times New Roman"/>
          <w:sz w:val="28"/>
          <w:szCs w:val="28"/>
        </w:rPr>
        <w:t xml:space="preserve"> же, как, например, у рыбака или матроса.</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Медицинские</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Врачи, медсестры, генетики, вирусологи и другие исследователи в сфере медицинского дела выбрали в свое время профессию медика. Уровень ответственности в данной сфере прямо-таки зашкаливает, а необходимые для работы знания порой находятся на стыке таких наук, как химия, физика, биология и даже инженерия. Сегодня медучреждениям постоянно требуются анестезиологи, детские и взрослые реаниматологи, наркологи и психиатры, а также врачи скорой помощи и работники сферы медико-лабораторной диагностики.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Путь ко многим специализациям в сфере здравоохранения начинается с поступления на специальность «Лечебное дело». Кем именно вы хотите стать: эндокринологом, отоларингологом, а может быть, гастроэнтерологом? Сам процесс учебы в медицинском вузе и подробное изучение программы по различным предметам поможет вам сориентироваться и определиться.</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Настоящий врач – высокообразованный человек. Он интересуется химическими процессами, происходящими в организме, и готов к смелым медицинским манипуляциям. Он строго соблюдает медицинский протокол, следит за тем, как лечение одних органов влияет на состояние других органов и систем организма, а также готов повышать квалификацию на протяжении всей своей карьеры.</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Врач умеет совмещать в своем характере качества, которые, на первый взгляд, кажутся противоположными друг другу. Он эмпатичен – и </w:t>
      </w:r>
      <w:proofErr w:type="spellStart"/>
      <w:r w:rsidRPr="008D5B43">
        <w:rPr>
          <w:rFonts w:ascii="Times New Roman" w:hAnsi="Times New Roman" w:cs="Times New Roman"/>
          <w:sz w:val="28"/>
          <w:szCs w:val="28"/>
        </w:rPr>
        <w:t>стрессоустойчив</w:t>
      </w:r>
      <w:proofErr w:type="spellEnd"/>
      <w:r w:rsidRPr="008D5B43">
        <w:rPr>
          <w:rFonts w:ascii="Times New Roman" w:hAnsi="Times New Roman" w:cs="Times New Roman"/>
          <w:sz w:val="28"/>
          <w:szCs w:val="28"/>
        </w:rPr>
        <w:t>, чистоплотен – и небрезглив. Он обладает как быстротой реакции, чтобы принимать меры, адекватные острым заболеваниям, так и терпением, чтобы вести долгие исследования или наблюдать за ходом длительного лечения.</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Педагогические</w:t>
      </w:r>
    </w:p>
    <w:p w:rsidR="000A5846"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С развитием сегмента негосударственного образования уровень востребованности представителей педагогических профессий резко вырос.</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Кроме того, в последнее время </w:t>
      </w:r>
      <w:proofErr w:type="gramStart"/>
      <w:r w:rsidRPr="008D5B43">
        <w:rPr>
          <w:rFonts w:ascii="Times New Roman" w:hAnsi="Times New Roman" w:cs="Times New Roman"/>
          <w:sz w:val="28"/>
          <w:szCs w:val="28"/>
        </w:rPr>
        <w:t>становится очень распространена</w:t>
      </w:r>
      <w:proofErr w:type="gramEnd"/>
      <w:r w:rsidRPr="008D5B43">
        <w:rPr>
          <w:rFonts w:ascii="Times New Roman" w:hAnsi="Times New Roman" w:cs="Times New Roman"/>
          <w:sz w:val="28"/>
          <w:szCs w:val="28"/>
        </w:rPr>
        <w:t xml:space="preserve"> практика частного репетиторства. Работа няни и занятость в дошкольных учреждениях также требует от кандидата педагогического образования. Современные образовательно-развлекательные и спортивные студии для детей и взрослых предлагают обучение танцам, языкам, а также творческие занятия. Во всех этих сферах востребована профессия педагога.</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Преподавать можно в начальной школе и старших классах, в техникуме и вузе. Для тех, кто обладает компьютерной грамотностью смолоду, реальной альтернативой студенческой скамье стало дистанционное обучение. А еще есть курсы кройки и шитья, кулинарные курсы, курсы аргентинского танго, курсы веб-дизайна... Часто изучаемый предмет, формат занятия, </w:t>
      </w:r>
      <w:r w:rsidRPr="008D5B43">
        <w:rPr>
          <w:rFonts w:ascii="Times New Roman" w:hAnsi="Times New Roman" w:cs="Times New Roman"/>
          <w:sz w:val="28"/>
          <w:szCs w:val="28"/>
        </w:rPr>
        <w:lastRenderedPageBreak/>
        <w:t>аудитория и методики видоизменяют профессию педагога так сильно, что, кажется, этот человек не имеет ничего общего с обычным школьным учителем.</w:t>
      </w:r>
    </w:p>
    <w:p w:rsidR="008D5B43" w:rsidRPr="008D5B43" w:rsidRDefault="008D5B43" w:rsidP="000A5846">
      <w:pPr>
        <w:pStyle w:val="a3"/>
        <w:ind w:firstLine="708"/>
        <w:jc w:val="both"/>
        <w:rPr>
          <w:rFonts w:ascii="Times New Roman" w:hAnsi="Times New Roman" w:cs="Times New Roman"/>
          <w:sz w:val="28"/>
          <w:szCs w:val="28"/>
        </w:rPr>
      </w:pPr>
      <w:proofErr w:type="gramStart"/>
      <w:r w:rsidRPr="008D5B43">
        <w:rPr>
          <w:rFonts w:ascii="Times New Roman" w:hAnsi="Times New Roman" w:cs="Times New Roman"/>
          <w:sz w:val="28"/>
          <w:szCs w:val="28"/>
        </w:rPr>
        <w:t>Вы станете настоящим педагогом, если вам нравится не поучать, а объяснять; если вам удается повышать уровень знаний людей; если вы в состоянии растолковать ученику, как именно он может использовать полученные от вас сведения; если вам интересны знания в системе, а курс – как структура; если вы умеете эффективно подобрать лучший метод для обучения конкретного ученика.</w:t>
      </w:r>
      <w:proofErr w:type="gramEnd"/>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Юридические</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Список юридических профессий традиционно ассоциируются с правосудием, однако в условиях формирующегося (развивающегося) правового государства этим дело отнюдь не заканчивается. К помощи юристов прибегают как государственные, так и коммерческие организации, причем масштабы могут быть самыми различными – от предприятия до мировой арены. Деятельность некоммерческих организаций также подчиняется правовым нормам, потому хорошие юристы без работы не остаются. Многие из них становятся индивидуальными предпринимателями, так как юрисконсульство в наши дни чрезвычайно востребовано – как среди физических, так и среди юридических лиц.</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Вам нравится, что законы приводят жизнь в порядок? Вы воспринимаете законодательство как инструмент для регулирования отношений в обществе и помощи людям? Вам важна точность формулировок и красота юридических решений, вы красноречивы? Вас не пугает работа с огромным количеством документов? Возможно, ваше призвание – юриспруденция. Известно, что дипломы в области права есть сегодня у множества людей, так что в этой сфере важно стать действительно конкурентоспособным профессионалом – и начать лучше с детального изучения информац</w:t>
      </w:r>
      <w:proofErr w:type="gramStart"/>
      <w:r w:rsidRPr="008D5B43">
        <w:rPr>
          <w:rFonts w:ascii="Times New Roman" w:hAnsi="Times New Roman" w:cs="Times New Roman"/>
          <w:sz w:val="28"/>
          <w:szCs w:val="28"/>
        </w:rPr>
        <w:t>ии о ю</w:t>
      </w:r>
      <w:proofErr w:type="gramEnd"/>
      <w:r w:rsidRPr="008D5B43">
        <w:rPr>
          <w:rFonts w:ascii="Times New Roman" w:hAnsi="Times New Roman" w:cs="Times New Roman"/>
          <w:sz w:val="28"/>
          <w:szCs w:val="28"/>
        </w:rPr>
        <w:t>ридических профессиях. Путь ко многим из них – это профессии прокурора, судьи, нотариуса и другие – предполагает дополнительную подготовку или достаточный стаж. Юристы наделены серьезными полномочиями, и вы должны будете доказать свое право брать на себя такую ответственность.</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В том же поле находится профессия социального работника. Да, в ней в большей степени проработаны психологические моменты, однако ее представители тоже помогают людям осознать свои </w:t>
      </w:r>
      <w:proofErr w:type="gramStart"/>
      <w:r w:rsidRPr="008D5B43">
        <w:rPr>
          <w:rFonts w:ascii="Times New Roman" w:hAnsi="Times New Roman" w:cs="Times New Roman"/>
          <w:sz w:val="28"/>
          <w:szCs w:val="28"/>
        </w:rPr>
        <w:t>права</w:t>
      </w:r>
      <w:proofErr w:type="gramEnd"/>
      <w:r w:rsidRPr="008D5B43">
        <w:rPr>
          <w:rFonts w:ascii="Times New Roman" w:hAnsi="Times New Roman" w:cs="Times New Roman"/>
          <w:sz w:val="28"/>
          <w:szCs w:val="28"/>
        </w:rPr>
        <w:t xml:space="preserve"> и регулируют их жизнь так, чтобы в ней снижалось количество неправомерных действий.</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Работа с людьми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Профессии, связанные с работой с людьми, либо несут в себе определенное социальное благо, либо находятся на стыке двух (и более) сфер деятельности, преследуя несколько иные цели. Так, если сравнивать, например, профессию педагога и менеджера по персоналу, то первый трудится исключительно с людьми и ради людей (в целом), а второй преследует корпоративные интересы. Поэтому работа с людьми – это очень </w:t>
      </w:r>
      <w:r w:rsidRPr="008D5B43">
        <w:rPr>
          <w:rFonts w:ascii="Times New Roman" w:hAnsi="Times New Roman" w:cs="Times New Roman"/>
          <w:sz w:val="28"/>
          <w:szCs w:val="28"/>
        </w:rPr>
        <w:lastRenderedPageBreak/>
        <w:t>общее понятие, которое, однако, во всех случаях требует от работника проявления высокоморальных человеческих качеств.</w:t>
      </w:r>
    </w:p>
    <w:p w:rsidR="008D5B43" w:rsidRPr="008D5B43" w:rsidRDefault="008D5B43" w:rsidP="000A5846">
      <w:pPr>
        <w:pStyle w:val="a3"/>
        <w:ind w:firstLine="708"/>
        <w:jc w:val="both"/>
        <w:rPr>
          <w:rFonts w:ascii="Times New Roman" w:hAnsi="Times New Roman" w:cs="Times New Roman"/>
          <w:sz w:val="28"/>
          <w:szCs w:val="28"/>
        </w:rPr>
      </w:pPr>
      <w:proofErr w:type="gramStart"/>
      <w:r w:rsidRPr="008D5B43">
        <w:rPr>
          <w:rFonts w:ascii="Times New Roman" w:hAnsi="Times New Roman" w:cs="Times New Roman"/>
          <w:sz w:val="28"/>
          <w:szCs w:val="28"/>
        </w:rPr>
        <w:t>(Администратор, менеджер по персоналу, переводчик, психолог, работник радио, реклама, секретарь, сервис, социолог)</w:t>
      </w:r>
      <w:r w:rsidR="000A5846">
        <w:rPr>
          <w:rFonts w:ascii="Times New Roman" w:hAnsi="Times New Roman" w:cs="Times New Roman"/>
          <w:sz w:val="28"/>
          <w:szCs w:val="28"/>
        </w:rPr>
        <w:t>.</w:t>
      </w:r>
      <w:proofErr w:type="gramEnd"/>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Аграрные и животноводческие</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Представителями данных профессий решается две основные задачи: защита экологии и снабжение человечества дарами растительно-животного мира.  Можно заметить, что в некоторых моментах эти две цели являются противоположно направленными. В этом и заключается сложность данных профессий: важно не только грамотно производить и распределять эти ресурсы, но также руководствоваться любовью человека к природе при принятии соответствующих решений.</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Транспортные профессии</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Транспорт играет важнейшую роль в народном хозяйстве страны. На него, в свою очередь, оказывает большое влияние технический прогресс. Растет не только масштаб транспортных перевозок, но и уровень комфортабельности, технической оснащенности маршрутных линий и т.д. Люди, управляющие транспортом и обслуживающие его, востребованы всегда, однако выбор транспортной профессии сопряжен со значительным уровнем ответственности. Динамичность данной сферы также требует от работников постоянного повышения квалификации. Работники дорожных служб, водители, диспетчеры, машинисты и прочие – все эти люди являются представителями транспортных профессий.</w:t>
      </w:r>
    </w:p>
    <w:p w:rsidR="000A5846"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Лингвистические</w:t>
      </w:r>
    </w:p>
    <w:p w:rsidR="008D5B43" w:rsidRPr="008D5B43" w:rsidRDefault="008D5B43" w:rsidP="000A5846">
      <w:pPr>
        <w:pStyle w:val="a3"/>
        <w:jc w:val="both"/>
        <w:rPr>
          <w:rFonts w:ascii="Times New Roman" w:hAnsi="Times New Roman" w:cs="Times New Roman"/>
          <w:sz w:val="28"/>
          <w:szCs w:val="28"/>
        </w:rPr>
      </w:pPr>
      <w:r w:rsidRPr="008D5B43">
        <w:rPr>
          <w:rFonts w:ascii="Times New Roman" w:hAnsi="Times New Roman" w:cs="Times New Roman"/>
          <w:sz w:val="28"/>
          <w:szCs w:val="28"/>
        </w:rPr>
        <w:t xml:space="preserve"> (Копирайтер, журналист, редактор, филолог, переводчик)</w:t>
      </w:r>
    </w:p>
    <w:p w:rsidR="000A5846"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 xml:space="preserve">Технические. </w:t>
      </w:r>
    </w:p>
    <w:p w:rsidR="008D5B43" w:rsidRPr="008D5B43" w:rsidRDefault="008D5B43" w:rsidP="000A5846">
      <w:pPr>
        <w:pStyle w:val="a3"/>
        <w:ind w:firstLine="708"/>
        <w:jc w:val="both"/>
        <w:rPr>
          <w:rFonts w:ascii="Times New Roman" w:hAnsi="Times New Roman" w:cs="Times New Roman"/>
          <w:sz w:val="28"/>
          <w:szCs w:val="28"/>
        </w:rPr>
      </w:pPr>
      <w:r w:rsidRPr="008D5B43">
        <w:rPr>
          <w:rFonts w:ascii="Times New Roman" w:hAnsi="Times New Roman" w:cs="Times New Roman"/>
          <w:sz w:val="28"/>
          <w:szCs w:val="28"/>
        </w:rPr>
        <w:t>Сфера техники и технологий подходит для людей с выраженными склонностями к точным наукам: математике, химии, физике, информатике. Соответствующие профессии характеризуются высокой динамичностью: это обусловлено постоянно продолжающимся индустриально-техническим развитием. Графики, списки, чертежи и расчеты – вот инструментальная база технических профессий. Чтобы получать удовольствие от такой работы, нужно не только уметь все это делать, но также искренне любить точные науки.</w:t>
      </w:r>
    </w:p>
    <w:p w:rsidR="008D5B43" w:rsidRPr="008D5B43" w:rsidRDefault="008D5B43" w:rsidP="000A5846">
      <w:pPr>
        <w:pStyle w:val="a3"/>
        <w:jc w:val="both"/>
        <w:rPr>
          <w:rFonts w:ascii="Times New Roman" w:hAnsi="Times New Roman" w:cs="Times New Roman"/>
          <w:sz w:val="28"/>
          <w:szCs w:val="28"/>
        </w:rPr>
      </w:pPr>
    </w:p>
    <w:p w:rsidR="008D5B43" w:rsidRPr="008D5B43" w:rsidRDefault="008D5B43" w:rsidP="000A5846">
      <w:pPr>
        <w:pStyle w:val="a3"/>
        <w:jc w:val="both"/>
        <w:rPr>
          <w:rFonts w:ascii="Times New Roman" w:hAnsi="Times New Roman" w:cs="Times New Roman"/>
          <w:sz w:val="28"/>
          <w:szCs w:val="28"/>
        </w:rPr>
      </w:pPr>
      <w:r w:rsidRPr="008D5B43">
        <w:rPr>
          <w:rFonts w:ascii="Times New Roman" w:hAnsi="Times New Roman" w:cs="Times New Roman"/>
          <w:sz w:val="28"/>
          <w:szCs w:val="28"/>
        </w:rPr>
        <w:t>IV. Рефлексия</w:t>
      </w:r>
    </w:p>
    <w:p w:rsidR="008D5B43" w:rsidRPr="008D5B43" w:rsidRDefault="008D5B43" w:rsidP="000A5846">
      <w:pPr>
        <w:pStyle w:val="a3"/>
        <w:jc w:val="both"/>
        <w:rPr>
          <w:rFonts w:ascii="Times New Roman" w:hAnsi="Times New Roman" w:cs="Times New Roman"/>
          <w:sz w:val="28"/>
          <w:szCs w:val="28"/>
        </w:rPr>
      </w:pPr>
    </w:p>
    <w:p w:rsidR="008D5B43" w:rsidRPr="008D5B43" w:rsidRDefault="008D5B43" w:rsidP="000A5846">
      <w:pPr>
        <w:pStyle w:val="a3"/>
        <w:jc w:val="both"/>
        <w:rPr>
          <w:rFonts w:ascii="Times New Roman" w:hAnsi="Times New Roman" w:cs="Times New Roman"/>
          <w:sz w:val="28"/>
          <w:szCs w:val="28"/>
        </w:rPr>
      </w:pPr>
      <w:r w:rsidRPr="008D5B43">
        <w:rPr>
          <w:rFonts w:ascii="Times New Roman" w:hAnsi="Times New Roman" w:cs="Times New Roman"/>
          <w:sz w:val="28"/>
          <w:szCs w:val="28"/>
        </w:rPr>
        <w:t>- О чем мы говорили на уроке?</w:t>
      </w:r>
    </w:p>
    <w:p w:rsidR="008D5B43" w:rsidRPr="008D5B43" w:rsidRDefault="008D5B43" w:rsidP="000A5846">
      <w:pPr>
        <w:pStyle w:val="a3"/>
        <w:jc w:val="both"/>
        <w:rPr>
          <w:rFonts w:ascii="Times New Roman" w:hAnsi="Times New Roman" w:cs="Times New Roman"/>
          <w:sz w:val="28"/>
          <w:szCs w:val="28"/>
        </w:rPr>
      </w:pPr>
    </w:p>
    <w:p w:rsidR="008D5B43" w:rsidRPr="008D5B43" w:rsidRDefault="008D5B43" w:rsidP="000A5846">
      <w:pPr>
        <w:pStyle w:val="a3"/>
        <w:jc w:val="both"/>
        <w:rPr>
          <w:rFonts w:ascii="Times New Roman" w:hAnsi="Times New Roman" w:cs="Times New Roman"/>
          <w:sz w:val="28"/>
          <w:szCs w:val="28"/>
        </w:rPr>
      </w:pPr>
      <w:r w:rsidRPr="008D5B43">
        <w:rPr>
          <w:rFonts w:ascii="Times New Roman" w:hAnsi="Times New Roman" w:cs="Times New Roman"/>
          <w:sz w:val="28"/>
          <w:szCs w:val="28"/>
        </w:rPr>
        <w:t>- Для чего человеку образование?</w:t>
      </w:r>
    </w:p>
    <w:p w:rsidR="008D5B43" w:rsidRPr="008D5B43" w:rsidRDefault="008D5B43" w:rsidP="000A5846">
      <w:pPr>
        <w:pStyle w:val="a3"/>
        <w:jc w:val="both"/>
        <w:rPr>
          <w:rFonts w:ascii="Times New Roman" w:hAnsi="Times New Roman" w:cs="Times New Roman"/>
          <w:sz w:val="28"/>
          <w:szCs w:val="28"/>
        </w:rPr>
      </w:pPr>
    </w:p>
    <w:p w:rsidR="008D5B43" w:rsidRPr="008D5B43" w:rsidRDefault="008D5B43" w:rsidP="000A5846">
      <w:pPr>
        <w:pStyle w:val="a3"/>
        <w:jc w:val="both"/>
        <w:rPr>
          <w:rFonts w:ascii="Times New Roman" w:hAnsi="Times New Roman" w:cs="Times New Roman"/>
          <w:sz w:val="28"/>
          <w:szCs w:val="28"/>
        </w:rPr>
      </w:pPr>
      <w:r w:rsidRPr="008D5B43">
        <w:rPr>
          <w:rFonts w:ascii="Times New Roman" w:hAnsi="Times New Roman" w:cs="Times New Roman"/>
          <w:sz w:val="28"/>
          <w:szCs w:val="28"/>
        </w:rPr>
        <w:t>- На что нужно обратить внимание при выборе профессии?</w:t>
      </w:r>
    </w:p>
    <w:p w:rsidR="008D5B43" w:rsidRPr="008D5B43" w:rsidRDefault="008D5B43" w:rsidP="000A5846">
      <w:pPr>
        <w:pStyle w:val="a3"/>
        <w:jc w:val="both"/>
        <w:rPr>
          <w:rFonts w:ascii="Times New Roman" w:hAnsi="Times New Roman" w:cs="Times New Roman"/>
          <w:sz w:val="28"/>
          <w:szCs w:val="28"/>
        </w:rPr>
      </w:pPr>
    </w:p>
    <w:p w:rsidR="00AD01A7" w:rsidRPr="008D5B43" w:rsidRDefault="008D5B43" w:rsidP="000A5846">
      <w:pPr>
        <w:pStyle w:val="a3"/>
        <w:jc w:val="both"/>
        <w:rPr>
          <w:rFonts w:ascii="Times New Roman" w:hAnsi="Times New Roman" w:cs="Times New Roman"/>
          <w:sz w:val="28"/>
          <w:szCs w:val="28"/>
        </w:rPr>
      </w:pPr>
      <w:r w:rsidRPr="008D5B43">
        <w:rPr>
          <w:rFonts w:ascii="Times New Roman" w:hAnsi="Times New Roman" w:cs="Times New Roman"/>
          <w:sz w:val="28"/>
          <w:szCs w:val="28"/>
        </w:rPr>
        <w:t>- От чего зависит профессиональный успех?</w:t>
      </w:r>
    </w:p>
    <w:sectPr w:rsidR="00AD01A7" w:rsidRPr="008D5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34D65"/>
    <w:multiLevelType w:val="hybridMultilevel"/>
    <w:tmpl w:val="B6B84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43"/>
    <w:rsid w:val="000A5846"/>
    <w:rsid w:val="008D5B43"/>
    <w:rsid w:val="00AD0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B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3197</Words>
  <Characters>18228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2018-11-04T14:32:00Z</dcterms:created>
  <dcterms:modified xsi:type="dcterms:W3CDTF">2018-11-04T14:48:00Z</dcterms:modified>
</cp:coreProperties>
</file>